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2875"/>
        <w:gridCol w:w="1518"/>
        <w:gridCol w:w="3420"/>
        <w:gridCol w:w="3685"/>
      </w:tblGrid>
      <w:tr w:rsidR="00BB2880" w:rsidTr="00BB2880">
        <w:tc>
          <w:tcPr>
            <w:tcW w:w="2892" w:type="dxa"/>
          </w:tcPr>
          <w:p w:rsidR="00BB2880" w:rsidRPr="00BB2880" w:rsidRDefault="00BB2880" w:rsidP="00BB288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BB2880">
              <w:rPr>
                <w:rFonts w:ascii="Footlight MT Light" w:hAnsi="Footlight MT Light"/>
                <w:b/>
                <w:sz w:val="32"/>
                <w:szCs w:val="32"/>
              </w:rPr>
              <w:t>Vocabulary Term</w:t>
            </w:r>
          </w:p>
        </w:tc>
        <w:tc>
          <w:tcPr>
            <w:tcW w:w="2875" w:type="dxa"/>
          </w:tcPr>
          <w:p w:rsidR="00BB2880" w:rsidRPr="00BB2880" w:rsidRDefault="00BB2880" w:rsidP="00BB288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BB2880">
              <w:rPr>
                <w:rFonts w:ascii="Footlight MT Light" w:hAnsi="Footlight MT Light"/>
                <w:b/>
                <w:sz w:val="32"/>
                <w:szCs w:val="32"/>
              </w:rPr>
              <w:t>Definition</w:t>
            </w:r>
          </w:p>
        </w:tc>
        <w:tc>
          <w:tcPr>
            <w:tcW w:w="1518" w:type="dxa"/>
          </w:tcPr>
          <w:p w:rsidR="00BB2880" w:rsidRPr="00BB2880" w:rsidRDefault="00BB2880" w:rsidP="00BB288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BB2880">
              <w:rPr>
                <w:rFonts w:ascii="Footlight MT Light" w:hAnsi="Footlight MT Light"/>
                <w:b/>
                <w:sz w:val="32"/>
                <w:szCs w:val="32"/>
              </w:rPr>
              <w:t>Part of Speech</w:t>
            </w:r>
          </w:p>
        </w:tc>
        <w:tc>
          <w:tcPr>
            <w:tcW w:w="3420" w:type="dxa"/>
          </w:tcPr>
          <w:p w:rsidR="00BB2880" w:rsidRPr="00BB2880" w:rsidRDefault="00BB2880" w:rsidP="00BB288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BB2880">
              <w:rPr>
                <w:rFonts w:ascii="Footlight MT Light" w:hAnsi="Footlight MT Light"/>
                <w:b/>
                <w:sz w:val="32"/>
                <w:szCs w:val="32"/>
              </w:rPr>
              <w:t>Used in the Text</w:t>
            </w:r>
          </w:p>
        </w:tc>
        <w:tc>
          <w:tcPr>
            <w:tcW w:w="3685" w:type="dxa"/>
          </w:tcPr>
          <w:p w:rsidR="00BB2880" w:rsidRPr="00BB2880" w:rsidRDefault="00BB2880" w:rsidP="00BB288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BB2880">
              <w:rPr>
                <w:rFonts w:ascii="Footlight MT Light" w:hAnsi="Footlight MT Light"/>
                <w:b/>
                <w:sz w:val="32"/>
                <w:szCs w:val="32"/>
              </w:rPr>
              <w:t>Own Sentence</w:t>
            </w:r>
          </w:p>
        </w:tc>
      </w:tr>
      <w:tr w:rsidR="00BB2880" w:rsidTr="00BB2880">
        <w:tc>
          <w:tcPr>
            <w:tcW w:w="2892" w:type="dxa"/>
          </w:tcPr>
          <w:p w:rsidR="00BB2880" w:rsidRPr="00BB2880" w:rsidRDefault="00BB2880" w:rsidP="00BB2880">
            <w:pPr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B2880">
              <w:rPr>
                <w:rFonts w:ascii="Footlight MT Light" w:hAnsi="Footlight MT Light"/>
                <w:sz w:val="40"/>
                <w:szCs w:val="40"/>
              </w:rPr>
              <w:t>applicant</w:t>
            </w:r>
          </w:p>
        </w:tc>
        <w:tc>
          <w:tcPr>
            <w:tcW w:w="2875" w:type="dxa"/>
          </w:tcPr>
          <w:p w:rsidR="00BB2880" w:rsidRDefault="00BB2880"/>
          <w:p w:rsidR="00BB2880" w:rsidRDefault="00BB2880"/>
          <w:p w:rsidR="00BB2880" w:rsidRDefault="00BB2880"/>
          <w:p w:rsidR="00BB2880" w:rsidRDefault="00BB2880"/>
          <w:p w:rsidR="00BB2880" w:rsidRDefault="00BB2880"/>
        </w:tc>
        <w:tc>
          <w:tcPr>
            <w:tcW w:w="1518" w:type="dxa"/>
          </w:tcPr>
          <w:p w:rsidR="00BB2880" w:rsidRDefault="00BB2880"/>
        </w:tc>
        <w:tc>
          <w:tcPr>
            <w:tcW w:w="3420" w:type="dxa"/>
          </w:tcPr>
          <w:p w:rsidR="00BB2880" w:rsidRDefault="00BB2880"/>
        </w:tc>
        <w:tc>
          <w:tcPr>
            <w:tcW w:w="3685" w:type="dxa"/>
          </w:tcPr>
          <w:p w:rsidR="00BB2880" w:rsidRDefault="00BB2880"/>
        </w:tc>
      </w:tr>
      <w:tr w:rsidR="00BB2880" w:rsidTr="00BB2880">
        <w:tc>
          <w:tcPr>
            <w:tcW w:w="2892" w:type="dxa"/>
          </w:tcPr>
          <w:p w:rsidR="00BB2880" w:rsidRPr="00BB2880" w:rsidRDefault="00BB2880" w:rsidP="00BB2880">
            <w:pPr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B2880">
              <w:rPr>
                <w:rFonts w:ascii="Footlight MT Light" w:hAnsi="Footlight MT Light"/>
                <w:sz w:val="40"/>
                <w:szCs w:val="40"/>
              </w:rPr>
              <w:t>chrysanthemum</w:t>
            </w:r>
          </w:p>
        </w:tc>
        <w:tc>
          <w:tcPr>
            <w:tcW w:w="2875" w:type="dxa"/>
          </w:tcPr>
          <w:p w:rsidR="00BB2880" w:rsidRDefault="00BB2880"/>
          <w:p w:rsidR="00BB2880" w:rsidRDefault="00BB2880"/>
          <w:p w:rsidR="00BB2880" w:rsidRDefault="00BB2880"/>
          <w:p w:rsidR="00BB2880" w:rsidRDefault="00BB2880"/>
          <w:p w:rsidR="00BB2880" w:rsidRDefault="00BB2880"/>
        </w:tc>
        <w:tc>
          <w:tcPr>
            <w:tcW w:w="1518" w:type="dxa"/>
          </w:tcPr>
          <w:p w:rsidR="00BB2880" w:rsidRDefault="00BB2880"/>
        </w:tc>
        <w:tc>
          <w:tcPr>
            <w:tcW w:w="3420" w:type="dxa"/>
          </w:tcPr>
          <w:p w:rsidR="00BB2880" w:rsidRDefault="00BB2880"/>
        </w:tc>
        <w:tc>
          <w:tcPr>
            <w:tcW w:w="3685" w:type="dxa"/>
          </w:tcPr>
          <w:p w:rsidR="00BB2880" w:rsidRDefault="00BB2880"/>
        </w:tc>
      </w:tr>
      <w:tr w:rsidR="00BB2880" w:rsidTr="00BB2880">
        <w:tc>
          <w:tcPr>
            <w:tcW w:w="2892" w:type="dxa"/>
          </w:tcPr>
          <w:p w:rsidR="00BB2880" w:rsidRPr="00BB2880" w:rsidRDefault="00BB2880" w:rsidP="00BB2880">
            <w:pPr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B2880">
              <w:rPr>
                <w:rFonts w:ascii="Footlight MT Light" w:hAnsi="Footlight MT Light"/>
                <w:sz w:val="40"/>
                <w:szCs w:val="40"/>
              </w:rPr>
              <w:t>compulsion</w:t>
            </w:r>
          </w:p>
        </w:tc>
        <w:tc>
          <w:tcPr>
            <w:tcW w:w="2875" w:type="dxa"/>
          </w:tcPr>
          <w:p w:rsidR="00BB2880" w:rsidRDefault="00BB2880"/>
          <w:p w:rsidR="00BB2880" w:rsidRDefault="00BB2880"/>
          <w:p w:rsidR="00BB2880" w:rsidRDefault="00BB2880"/>
          <w:p w:rsidR="00BB2880" w:rsidRDefault="00BB2880"/>
          <w:p w:rsidR="00BB2880" w:rsidRDefault="00BB2880"/>
        </w:tc>
        <w:tc>
          <w:tcPr>
            <w:tcW w:w="1518" w:type="dxa"/>
          </w:tcPr>
          <w:p w:rsidR="00BB2880" w:rsidRDefault="00BB2880"/>
        </w:tc>
        <w:tc>
          <w:tcPr>
            <w:tcW w:w="3420" w:type="dxa"/>
          </w:tcPr>
          <w:p w:rsidR="00BB2880" w:rsidRDefault="00BB2880"/>
        </w:tc>
        <w:tc>
          <w:tcPr>
            <w:tcW w:w="3685" w:type="dxa"/>
          </w:tcPr>
          <w:p w:rsidR="00BB2880" w:rsidRDefault="00BB2880"/>
        </w:tc>
      </w:tr>
      <w:tr w:rsidR="00BB2880" w:rsidTr="00BB2880">
        <w:tc>
          <w:tcPr>
            <w:tcW w:w="2892" w:type="dxa"/>
          </w:tcPr>
          <w:p w:rsidR="00BB2880" w:rsidRPr="00BB2880" w:rsidRDefault="00BB2880" w:rsidP="00BB2880">
            <w:pPr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B2880">
              <w:rPr>
                <w:rFonts w:ascii="Footlight MT Light" w:hAnsi="Footlight MT Light"/>
                <w:sz w:val="40"/>
                <w:szCs w:val="40"/>
              </w:rPr>
              <w:t>congenial</w:t>
            </w:r>
          </w:p>
        </w:tc>
        <w:tc>
          <w:tcPr>
            <w:tcW w:w="2875" w:type="dxa"/>
          </w:tcPr>
          <w:p w:rsidR="00BB2880" w:rsidRDefault="00BB2880"/>
          <w:p w:rsidR="00BB2880" w:rsidRDefault="00BB2880"/>
          <w:p w:rsidR="00BB2880" w:rsidRDefault="00BB2880"/>
          <w:p w:rsidR="00BB2880" w:rsidRDefault="00BB2880"/>
          <w:p w:rsidR="00BB2880" w:rsidRDefault="00BB2880"/>
        </w:tc>
        <w:tc>
          <w:tcPr>
            <w:tcW w:w="1518" w:type="dxa"/>
          </w:tcPr>
          <w:p w:rsidR="00BB2880" w:rsidRDefault="00BB2880"/>
        </w:tc>
        <w:tc>
          <w:tcPr>
            <w:tcW w:w="3420" w:type="dxa"/>
          </w:tcPr>
          <w:p w:rsidR="00BB2880" w:rsidRDefault="00BB2880"/>
        </w:tc>
        <w:tc>
          <w:tcPr>
            <w:tcW w:w="3685" w:type="dxa"/>
          </w:tcPr>
          <w:p w:rsidR="00BB2880" w:rsidRDefault="00BB2880"/>
        </w:tc>
      </w:tr>
      <w:tr w:rsidR="00BB2880" w:rsidTr="00BB2880">
        <w:tc>
          <w:tcPr>
            <w:tcW w:w="2892" w:type="dxa"/>
          </w:tcPr>
          <w:p w:rsidR="00BB2880" w:rsidRPr="00BB2880" w:rsidRDefault="00BB2880" w:rsidP="00BB2880">
            <w:pPr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B2880">
              <w:rPr>
                <w:rFonts w:ascii="Footlight MT Light" w:hAnsi="Footlight MT Light"/>
                <w:sz w:val="40"/>
                <w:szCs w:val="40"/>
              </w:rPr>
              <w:t>earnest</w:t>
            </w:r>
          </w:p>
        </w:tc>
        <w:tc>
          <w:tcPr>
            <w:tcW w:w="2875" w:type="dxa"/>
          </w:tcPr>
          <w:p w:rsidR="00BB2880" w:rsidRDefault="00BB2880"/>
          <w:p w:rsidR="00BB2880" w:rsidRDefault="00BB2880"/>
          <w:p w:rsidR="00BB2880" w:rsidRDefault="00BB2880"/>
          <w:p w:rsidR="00BB2880" w:rsidRDefault="00BB2880"/>
          <w:p w:rsidR="00BB2880" w:rsidRDefault="00BB2880"/>
        </w:tc>
        <w:tc>
          <w:tcPr>
            <w:tcW w:w="1518" w:type="dxa"/>
          </w:tcPr>
          <w:p w:rsidR="00BB2880" w:rsidRDefault="00BB2880"/>
        </w:tc>
        <w:tc>
          <w:tcPr>
            <w:tcW w:w="3420" w:type="dxa"/>
          </w:tcPr>
          <w:p w:rsidR="00BB2880" w:rsidRDefault="00BB2880"/>
        </w:tc>
        <w:tc>
          <w:tcPr>
            <w:tcW w:w="3685" w:type="dxa"/>
          </w:tcPr>
          <w:p w:rsidR="00BB2880" w:rsidRDefault="00BB2880"/>
        </w:tc>
      </w:tr>
      <w:tr w:rsidR="00BB2880" w:rsidTr="00BB2880">
        <w:tc>
          <w:tcPr>
            <w:tcW w:w="2892" w:type="dxa"/>
          </w:tcPr>
          <w:p w:rsidR="00BB2880" w:rsidRPr="00BB2880" w:rsidRDefault="00BB2880" w:rsidP="00BB2880">
            <w:pPr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B2880">
              <w:rPr>
                <w:rFonts w:ascii="Footlight MT Light" w:hAnsi="Footlight MT Light"/>
                <w:sz w:val="40"/>
                <w:szCs w:val="40"/>
              </w:rPr>
              <w:t>facade</w:t>
            </w:r>
          </w:p>
        </w:tc>
        <w:tc>
          <w:tcPr>
            <w:tcW w:w="2875" w:type="dxa"/>
          </w:tcPr>
          <w:p w:rsidR="00BB2880" w:rsidRDefault="00BB2880"/>
          <w:p w:rsidR="00BB2880" w:rsidRDefault="00BB2880"/>
          <w:p w:rsidR="00BB2880" w:rsidRDefault="00BB2880"/>
          <w:p w:rsidR="00BB2880" w:rsidRDefault="00BB2880"/>
          <w:p w:rsidR="00BB2880" w:rsidRDefault="00BB2880"/>
        </w:tc>
        <w:tc>
          <w:tcPr>
            <w:tcW w:w="1518" w:type="dxa"/>
          </w:tcPr>
          <w:p w:rsidR="00BB2880" w:rsidRDefault="00BB2880"/>
        </w:tc>
        <w:tc>
          <w:tcPr>
            <w:tcW w:w="3420" w:type="dxa"/>
          </w:tcPr>
          <w:p w:rsidR="00BB2880" w:rsidRDefault="00BB2880"/>
        </w:tc>
        <w:tc>
          <w:tcPr>
            <w:tcW w:w="3685" w:type="dxa"/>
          </w:tcPr>
          <w:p w:rsidR="00BB2880" w:rsidRDefault="00BB2880"/>
        </w:tc>
      </w:tr>
      <w:tr w:rsidR="00BB2880" w:rsidTr="00BB2880">
        <w:tc>
          <w:tcPr>
            <w:tcW w:w="2892" w:type="dxa"/>
          </w:tcPr>
          <w:p w:rsidR="00BB2880" w:rsidRPr="00BB2880" w:rsidRDefault="00BB2880" w:rsidP="00BB2880">
            <w:pPr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B2880">
              <w:rPr>
                <w:rFonts w:ascii="Footlight MT Light" w:hAnsi="Footlight MT Light"/>
                <w:sz w:val="40"/>
                <w:szCs w:val="40"/>
              </w:rPr>
              <w:t>peculiar</w:t>
            </w:r>
          </w:p>
        </w:tc>
        <w:tc>
          <w:tcPr>
            <w:tcW w:w="2875" w:type="dxa"/>
          </w:tcPr>
          <w:p w:rsidR="00BB2880" w:rsidRDefault="00BB2880"/>
          <w:p w:rsidR="00BB2880" w:rsidRDefault="00BB2880"/>
          <w:p w:rsidR="00BB2880" w:rsidRDefault="00BB2880"/>
          <w:p w:rsidR="00BB2880" w:rsidRDefault="00BB2880"/>
          <w:p w:rsidR="00BB2880" w:rsidRDefault="00BB2880">
            <w:bookmarkStart w:id="0" w:name="_GoBack"/>
            <w:bookmarkEnd w:id="0"/>
          </w:p>
        </w:tc>
        <w:tc>
          <w:tcPr>
            <w:tcW w:w="1518" w:type="dxa"/>
          </w:tcPr>
          <w:p w:rsidR="00BB2880" w:rsidRDefault="00BB2880"/>
        </w:tc>
        <w:tc>
          <w:tcPr>
            <w:tcW w:w="3420" w:type="dxa"/>
          </w:tcPr>
          <w:p w:rsidR="00BB2880" w:rsidRDefault="00BB2880"/>
        </w:tc>
        <w:tc>
          <w:tcPr>
            <w:tcW w:w="3685" w:type="dxa"/>
          </w:tcPr>
          <w:p w:rsidR="00BB2880" w:rsidRDefault="00BB2880"/>
        </w:tc>
      </w:tr>
    </w:tbl>
    <w:p w:rsidR="001C38D2" w:rsidRDefault="001C38D2"/>
    <w:sectPr w:rsidR="001C38D2" w:rsidSect="00BB2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80"/>
    <w:rsid w:val="001C38D2"/>
    <w:rsid w:val="00B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5A651-510A-4F65-9AEB-C5C04DA7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Schwering, Kelly</dc:creator>
  <cp:keywords/>
  <dc:description/>
  <cp:lastModifiedBy>Schwering, Kelly</cp:lastModifiedBy>
  <cp:revision>1</cp:revision>
  <dcterms:created xsi:type="dcterms:W3CDTF">2015-02-18T03:30:00Z</dcterms:created>
  <dcterms:modified xsi:type="dcterms:W3CDTF">2015-02-18T03:35:00Z</dcterms:modified>
</cp:coreProperties>
</file>