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446" w:rsidRDefault="00A34579" w:rsidP="00A34579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1.25pt;height:51pt">
            <v:shadow color="#868686"/>
            <v:textpath style="font-family:&quot;Arial Black&quot;;v-text-kern:t" trim="t" fitpath="t" string="Priscilla and the Wimps"/>
          </v:shape>
        </w:pict>
      </w:r>
    </w:p>
    <w:tbl>
      <w:tblPr>
        <w:tblStyle w:val="TableGrid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A34579" w:rsidTr="00A34579">
        <w:tc>
          <w:tcPr>
            <w:tcW w:w="2754" w:type="dxa"/>
          </w:tcPr>
          <w:p w:rsidR="00A34579" w:rsidRPr="00A34579" w:rsidRDefault="00A34579" w:rsidP="00A34579">
            <w:pPr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  <w:r w:rsidRPr="00A34579"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Vocabulary Term</w:t>
            </w:r>
          </w:p>
        </w:tc>
        <w:tc>
          <w:tcPr>
            <w:tcW w:w="2754" w:type="dxa"/>
          </w:tcPr>
          <w:p w:rsidR="00A34579" w:rsidRPr="00A34579" w:rsidRDefault="00A34579" w:rsidP="00A34579">
            <w:pPr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  <w:r w:rsidRPr="00A34579"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Part of Speech</w:t>
            </w:r>
          </w:p>
        </w:tc>
        <w:tc>
          <w:tcPr>
            <w:tcW w:w="2754" w:type="dxa"/>
          </w:tcPr>
          <w:p w:rsidR="00A34579" w:rsidRPr="00A34579" w:rsidRDefault="00A34579" w:rsidP="00A34579">
            <w:pPr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  <w:r w:rsidRPr="00A34579"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Definition</w:t>
            </w:r>
          </w:p>
        </w:tc>
        <w:tc>
          <w:tcPr>
            <w:tcW w:w="2754" w:type="dxa"/>
          </w:tcPr>
          <w:p w:rsidR="00A34579" w:rsidRPr="00A34579" w:rsidRDefault="00A34579" w:rsidP="00A34579">
            <w:pPr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  <w:r w:rsidRPr="00A34579"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Used in Text</w:t>
            </w:r>
          </w:p>
        </w:tc>
      </w:tr>
      <w:tr w:rsidR="00A34579" w:rsidTr="00A34579">
        <w:tc>
          <w:tcPr>
            <w:tcW w:w="2754" w:type="dxa"/>
          </w:tcPr>
          <w:p w:rsidR="00A34579" w:rsidRPr="00A34579" w:rsidRDefault="00A34579" w:rsidP="00A34579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A34579">
              <w:rPr>
                <w:rFonts w:ascii="Arial Unicode MS" w:eastAsia="Arial Unicode MS" w:hAnsi="Arial Unicode MS" w:cs="Arial Unicode MS"/>
                <w:sz w:val="28"/>
                <w:szCs w:val="28"/>
              </w:rPr>
              <w:t>subtle</w:t>
            </w:r>
          </w:p>
        </w:tc>
        <w:tc>
          <w:tcPr>
            <w:tcW w:w="2754" w:type="dxa"/>
          </w:tcPr>
          <w:p w:rsidR="00A34579" w:rsidRPr="00A34579" w:rsidRDefault="00A34579" w:rsidP="00A34579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754" w:type="dxa"/>
          </w:tcPr>
          <w:p w:rsidR="00A34579" w:rsidRPr="00A34579" w:rsidRDefault="00A34579" w:rsidP="00A34579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754" w:type="dxa"/>
          </w:tcPr>
          <w:p w:rsidR="00A34579" w:rsidRPr="00A34579" w:rsidRDefault="00A34579" w:rsidP="00A34579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A34579" w:rsidTr="00A34579">
        <w:tc>
          <w:tcPr>
            <w:tcW w:w="2754" w:type="dxa"/>
          </w:tcPr>
          <w:p w:rsidR="00A34579" w:rsidRPr="00A34579" w:rsidRDefault="00A34579" w:rsidP="00A34579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A34579">
              <w:rPr>
                <w:rFonts w:ascii="Arial Unicode MS" w:eastAsia="Arial Unicode MS" w:hAnsi="Arial Unicode MS" w:cs="Arial Unicode MS"/>
                <w:sz w:val="28"/>
                <w:szCs w:val="28"/>
              </w:rPr>
              <w:t>malnutrition</w:t>
            </w:r>
          </w:p>
        </w:tc>
        <w:tc>
          <w:tcPr>
            <w:tcW w:w="2754" w:type="dxa"/>
          </w:tcPr>
          <w:p w:rsidR="00A34579" w:rsidRPr="00A34579" w:rsidRDefault="00A34579" w:rsidP="00A34579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754" w:type="dxa"/>
          </w:tcPr>
          <w:p w:rsidR="00A34579" w:rsidRPr="00A34579" w:rsidRDefault="00A34579" w:rsidP="00A34579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754" w:type="dxa"/>
          </w:tcPr>
          <w:p w:rsidR="00A34579" w:rsidRPr="00A34579" w:rsidRDefault="00A34579" w:rsidP="00A34579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A34579" w:rsidTr="00A34579">
        <w:tc>
          <w:tcPr>
            <w:tcW w:w="2754" w:type="dxa"/>
          </w:tcPr>
          <w:p w:rsidR="00A34579" w:rsidRPr="00A34579" w:rsidRDefault="00A34579" w:rsidP="00A34579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A34579">
              <w:rPr>
                <w:rFonts w:ascii="Arial Unicode MS" w:eastAsia="Arial Unicode MS" w:hAnsi="Arial Unicode MS" w:cs="Arial Unicode MS"/>
                <w:sz w:val="28"/>
                <w:szCs w:val="28"/>
              </w:rPr>
              <w:t>barred</w:t>
            </w:r>
          </w:p>
        </w:tc>
        <w:tc>
          <w:tcPr>
            <w:tcW w:w="2754" w:type="dxa"/>
          </w:tcPr>
          <w:p w:rsidR="00A34579" w:rsidRPr="00A34579" w:rsidRDefault="00A34579" w:rsidP="00A34579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754" w:type="dxa"/>
          </w:tcPr>
          <w:p w:rsidR="00A34579" w:rsidRPr="00A34579" w:rsidRDefault="00A34579" w:rsidP="00A34579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754" w:type="dxa"/>
          </w:tcPr>
          <w:p w:rsidR="00A34579" w:rsidRPr="00A34579" w:rsidRDefault="00A34579" w:rsidP="00A34579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A34579" w:rsidTr="00A34579">
        <w:tc>
          <w:tcPr>
            <w:tcW w:w="2754" w:type="dxa"/>
          </w:tcPr>
          <w:p w:rsidR="00A34579" w:rsidRPr="00A34579" w:rsidRDefault="00A34579" w:rsidP="00A34579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A34579">
              <w:rPr>
                <w:rFonts w:ascii="Arial Unicode MS" w:eastAsia="Arial Unicode MS" w:hAnsi="Arial Unicode MS" w:cs="Arial Unicode MS"/>
                <w:sz w:val="28"/>
                <w:szCs w:val="28"/>
              </w:rPr>
              <w:t>serpent</w:t>
            </w:r>
          </w:p>
        </w:tc>
        <w:tc>
          <w:tcPr>
            <w:tcW w:w="2754" w:type="dxa"/>
          </w:tcPr>
          <w:p w:rsidR="00A34579" w:rsidRPr="00A34579" w:rsidRDefault="00A34579" w:rsidP="00A34579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754" w:type="dxa"/>
          </w:tcPr>
          <w:p w:rsidR="00A34579" w:rsidRPr="00A34579" w:rsidRDefault="00A34579" w:rsidP="00A34579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754" w:type="dxa"/>
          </w:tcPr>
          <w:p w:rsidR="00A34579" w:rsidRPr="00A34579" w:rsidRDefault="00A34579" w:rsidP="00A34579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A34579" w:rsidTr="00A34579">
        <w:tc>
          <w:tcPr>
            <w:tcW w:w="2754" w:type="dxa"/>
          </w:tcPr>
          <w:p w:rsidR="00A34579" w:rsidRPr="00A34579" w:rsidRDefault="00A34579" w:rsidP="00A34579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A34579">
              <w:rPr>
                <w:rFonts w:ascii="Arial Unicode MS" w:eastAsia="Arial Unicode MS" w:hAnsi="Arial Unicode MS" w:cs="Arial Unicode MS"/>
                <w:sz w:val="28"/>
                <w:szCs w:val="28"/>
              </w:rPr>
              <w:t>lacerations</w:t>
            </w:r>
          </w:p>
        </w:tc>
        <w:tc>
          <w:tcPr>
            <w:tcW w:w="2754" w:type="dxa"/>
          </w:tcPr>
          <w:p w:rsidR="00A34579" w:rsidRPr="00A34579" w:rsidRDefault="00A34579" w:rsidP="00A34579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754" w:type="dxa"/>
          </w:tcPr>
          <w:p w:rsidR="00A34579" w:rsidRPr="00A34579" w:rsidRDefault="00A34579" w:rsidP="00A34579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754" w:type="dxa"/>
          </w:tcPr>
          <w:p w:rsidR="00A34579" w:rsidRPr="00A34579" w:rsidRDefault="00A34579" w:rsidP="00A34579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A34579" w:rsidTr="00A34579">
        <w:tc>
          <w:tcPr>
            <w:tcW w:w="2754" w:type="dxa"/>
          </w:tcPr>
          <w:p w:rsidR="00A34579" w:rsidRPr="00A34579" w:rsidRDefault="00A34579" w:rsidP="00A34579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A34579">
              <w:rPr>
                <w:rFonts w:ascii="Arial Unicode MS" w:eastAsia="Arial Unicode MS" w:hAnsi="Arial Unicode MS" w:cs="Arial Unicode MS"/>
                <w:sz w:val="28"/>
                <w:szCs w:val="28"/>
              </w:rPr>
              <w:t>bionic</w:t>
            </w:r>
          </w:p>
        </w:tc>
        <w:tc>
          <w:tcPr>
            <w:tcW w:w="2754" w:type="dxa"/>
          </w:tcPr>
          <w:p w:rsidR="00A34579" w:rsidRPr="00A34579" w:rsidRDefault="00A34579" w:rsidP="00A34579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754" w:type="dxa"/>
          </w:tcPr>
          <w:p w:rsidR="00A34579" w:rsidRPr="00A34579" w:rsidRDefault="00A34579" w:rsidP="00A34579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754" w:type="dxa"/>
          </w:tcPr>
          <w:p w:rsidR="00A34579" w:rsidRPr="00A34579" w:rsidRDefault="00A34579" w:rsidP="00A34579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A34579" w:rsidRPr="00A34579" w:rsidRDefault="00A34579" w:rsidP="00A34579">
      <w:pPr>
        <w:jc w:val="center"/>
      </w:pPr>
    </w:p>
    <w:sectPr w:rsidR="00A34579" w:rsidRPr="00A34579" w:rsidSect="00A345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A34579"/>
    <w:rsid w:val="00682446"/>
    <w:rsid w:val="00A34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4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4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kschwering</dc:creator>
  <cp:lastModifiedBy>kschwering</cp:lastModifiedBy>
  <cp:revision>1</cp:revision>
  <dcterms:created xsi:type="dcterms:W3CDTF">2016-01-11T13:40:00Z</dcterms:created>
  <dcterms:modified xsi:type="dcterms:W3CDTF">2016-01-11T13:43:00Z</dcterms:modified>
</cp:coreProperties>
</file>