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F2" w:rsidRPr="00F833E1" w:rsidRDefault="003B1CF2" w:rsidP="003B1CF2">
      <w:pPr>
        <w:jc w:val="center"/>
        <w:rPr>
          <w:rFonts w:ascii="Comic Sans MS" w:hAnsi="Comic Sans MS"/>
          <w:i/>
          <w:sz w:val="24"/>
          <w:szCs w:val="24"/>
        </w:rPr>
      </w:pPr>
      <w:r w:rsidRPr="00F833E1">
        <w:rPr>
          <w:rFonts w:ascii="Comic Sans MS" w:hAnsi="Comic Sans MS"/>
          <w:i/>
          <w:sz w:val="24"/>
          <w:szCs w:val="24"/>
        </w:rPr>
        <w:t>The Diary of Anne Frank</w:t>
      </w:r>
    </w:p>
    <w:p w:rsidR="003B1CF2" w:rsidRPr="00F833E1" w:rsidRDefault="003B1CF2" w:rsidP="003B1CF2">
      <w:pPr>
        <w:jc w:val="center"/>
        <w:rPr>
          <w:rFonts w:ascii="Comic Sans MS" w:hAnsi="Comic Sans MS"/>
          <w:sz w:val="24"/>
          <w:szCs w:val="24"/>
        </w:rPr>
      </w:pPr>
      <w:r w:rsidRPr="00F833E1">
        <w:rPr>
          <w:rFonts w:ascii="Comic Sans MS" w:hAnsi="Comic Sans MS"/>
          <w:sz w:val="24"/>
          <w:szCs w:val="24"/>
        </w:rPr>
        <w:t>Act 2 Scenes 4-5</w:t>
      </w:r>
    </w:p>
    <w:p w:rsidR="003B1CF2" w:rsidRPr="00F833E1" w:rsidRDefault="003B1CF2">
      <w:pPr>
        <w:rPr>
          <w:rFonts w:ascii="Comic Sans MS" w:hAnsi="Comic Sans MS"/>
          <w:b/>
          <w:sz w:val="24"/>
          <w:szCs w:val="24"/>
        </w:rPr>
      </w:pPr>
      <w:r w:rsidRPr="00F833E1">
        <w:rPr>
          <w:rFonts w:ascii="Comic Sans MS" w:hAnsi="Comic Sans MS"/>
          <w:b/>
          <w:sz w:val="24"/>
          <w:szCs w:val="24"/>
        </w:rPr>
        <w:t>Scene 4</w:t>
      </w:r>
    </w:p>
    <w:p w:rsidR="003B1CF2" w:rsidRPr="00F833E1" w:rsidRDefault="003B1CF2">
      <w:pPr>
        <w:rPr>
          <w:rFonts w:ascii="Comic Sans MS" w:hAnsi="Comic Sans MS"/>
          <w:sz w:val="24"/>
          <w:szCs w:val="24"/>
        </w:rPr>
      </w:pPr>
      <w:r w:rsidRPr="00F833E1">
        <w:rPr>
          <w:rFonts w:ascii="Comic Sans MS" w:hAnsi="Comic Sans MS"/>
          <w:sz w:val="24"/>
          <w:szCs w:val="24"/>
        </w:rPr>
        <w:t xml:space="preserve">1. How do the playwrights build </w:t>
      </w:r>
      <w:r w:rsidRPr="00F833E1">
        <w:rPr>
          <w:rFonts w:ascii="Comic Sans MS" w:hAnsi="Comic Sans MS"/>
          <w:b/>
          <w:sz w:val="24"/>
          <w:szCs w:val="24"/>
        </w:rPr>
        <w:t xml:space="preserve">suspense </w:t>
      </w:r>
      <w:r w:rsidRPr="00F833E1">
        <w:rPr>
          <w:rFonts w:ascii="Comic Sans MS" w:hAnsi="Comic Sans MS"/>
          <w:sz w:val="24"/>
          <w:szCs w:val="24"/>
        </w:rPr>
        <w:t xml:space="preserve">on page 430? </w:t>
      </w:r>
    </w:p>
    <w:p w:rsidR="003B1CF2" w:rsidRPr="00F833E1" w:rsidRDefault="003B1CF2">
      <w:pPr>
        <w:rPr>
          <w:rFonts w:ascii="Comic Sans MS" w:hAnsi="Comic Sans MS"/>
          <w:sz w:val="24"/>
          <w:szCs w:val="24"/>
        </w:rPr>
      </w:pPr>
    </w:p>
    <w:p w:rsidR="003B1CF2" w:rsidRPr="00F833E1" w:rsidRDefault="003B1CF2">
      <w:pPr>
        <w:rPr>
          <w:rFonts w:ascii="Comic Sans MS" w:hAnsi="Comic Sans MS"/>
          <w:sz w:val="24"/>
          <w:szCs w:val="24"/>
        </w:rPr>
      </w:pPr>
      <w:r w:rsidRPr="00F833E1">
        <w:rPr>
          <w:rFonts w:ascii="Comic Sans MS" w:hAnsi="Comic Sans MS"/>
          <w:sz w:val="24"/>
          <w:szCs w:val="24"/>
        </w:rPr>
        <w:t xml:space="preserve">2. We learn a </w:t>
      </w:r>
      <w:r w:rsidRPr="00F833E1">
        <w:rPr>
          <w:rFonts w:ascii="Comic Sans MS" w:hAnsi="Comic Sans MS"/>
          <w:b/>
          <w:sz w:val="24"/>
          <w:szCs w:val="24"/>
        </w:rPr>
        <w:t>back-story</w:t>
      </w:r>
      <w:r w:rsidRPr="00F833E1">
        <w:rPr>
          <w:rFonts w:ascii="Comic Sans MS" w:hAnsi="Comic Sans MS"/>
          <w:sz w:val="24"/>
          <w:szCs w:val="24"/>
        </w:rPr>
        <w:t xml:space="preserve"> </w:t>
      </w:r>
      <w:r w:rsidR="002A0C0D" w:rsidRPr="00F833E1">
        <w:rPr>
          <w:rFonts w:ascii="Comic Sans MS" w:hAnsi="Comic Sans MS"/>
          <w:sz w:val="24"/>
          <w:szCs w:val="24"/>
        </w:rPr>
        <w:t xml:space="preserve">(something that happened before the play began) </w:t>
      </w:r>
      <w:r w:rsidRPr="00F833E1">
        <w:rPr>
          <w:rFonts w:ascii="Comic Sans MS" w:hAnsi="Comic Sans MS"/>
          <w:sz w:val="24"/>
          <w:szCs w:val="24"/>
        </w:rPr>
        <w:t xml:space="preserve">concerning the Van </w:t>
      </w:r>
      <w:proofErr w:type="spellStart"/>
      <w:r w:rsidRPr="00F833E1">
        <w:rPr>
          <w:rFonts w:ascii="Comic Sans MS" w:hAnsi="Comic Sans MS"/>
          <w:sz w:val="24"/>
          <w:szCs w:val="24"/>
        </w:rPr>
        <w:t>Daans</w:t>
      </w:r>
      <w:proofErr w:type="spellEnd"/>
      <w:r w:rsidRPr="00F833E1">
        <w:rPr>
          <w:rFonts w:ascii="Comic Sans MS" w:hAnsi="Comic Sans MS"/>
          <w:sz w:val="24"/>
          <w:szCs w:val="24"/>
        </w:rPr>
        <w:t xml:space="preserve"> at the bottom of pg. 430. Where did Mr. Van </w:t>
      </w:r>
      <w:proofErr w:type="spellStart"/>
      <w:r w:rsidRPr="00F833E1">
        <w:rPr>
          <w:rFonts w:ascii="Comic Sans MS" w:hAnsi="Comic Sans MS"/>
          <w:sz w:val="24"/>
          <w:szCs w:val="24"/>
        </w:rPr>
        <w:t>Daan</w:t>
      </w:r>
      <w:proofErr w:type="spellEnd"/>
      <w:r w:rsidRPr="00F833E1">
        <w:rPr>
          <w:rFonts w:ascii="Comic Sans MS" w:hAnsi="Comic Sans MS"/>
          <w:sz w:val="24"/>
          <w:szCs w:val="24"/>
        </w:rPr>
        <w:t xml:space="preserve"> want to go? Why would Mrs. Van </w:t>
      </w:r>
      <w:proofErr w:type="spellStart"/>
      <w:r w:rsidRPr="00F833E1">
        <w:rPr>
          <w:rFonts w:ascii="Comic Sans MS" w:hAnsi="Comic Sans MS"/>
          <w:sz w:val="24"/>
          <w:szCs w:val="24"/>
        </w:rPr>
        <w:t>Daan</w:t>
      </w:r>
      <w:proofErr w:type="spellEnd"/>
      <w:r w:rsidRPr="00F833E1">
        <w:rPr>
          <w:rFonts w:ascii="Comic Sans MS" w:hAnsi="Comic Sans MS"/>
          <w:sz w:val="24"/>
          <w:szCs w:val="24"/>
        </w:rPr>
        <w:t xml:space="preserve"> agree?</w:t>
      </w:r>
    </w:p>
    <w:p w:rsidR="003B1CF2" w:rsidRPr="00F833E1" w:rsidRDefault="003B1CF2">
      <w:pPr>
        <w:rPr>
          <w:rFonts w:ascii="Comic Sans MS" w:hAnsi="Comic Sans MS"/>
          <w:sz w:val="24"/>
          <w:szCs w:val="24"/>
        </w:rPr>
      </w:pPr>
    </w:p>
    <w:p w:rsidR="003B1CF2" w:rsidRPr="00F833E1" w:rsidRDefault="003B1CF2">
      <w:pPr>
        <w:rPr>
          <w:rFonts w:ascii="Comic Sans MS" w:hAnsi="Comic Sans MS"/>
          <w:sz w:val="24"/>
          <w:szCs w:val="24"/>
        </w:rPr>
      </w:pPr>
      <w:r w:rsidRPr="00F833E1">
        <w:rPr>
          <w:rFonts w:ascii="Comic Sans MS" w:hAnsi="Comic Sans MS"/>
          <w:sz w:val="24"/>
          <w:szCs w:val="24"/>
        </w:rPr>
        <w:t xml:space="preserve">3. </w:t>
      </w:r>
      <w:r w:rsidR="00F833E1">
        <w:rPr>
          <w:rFonts w:ascii="Comic Sans MS" w:hAnsi="Comic Sans MS"/>
          <w:sz w:val="24"/>
          <w:szCs w:val="24"/>
        </w:rPr>
        <w:t>(M</w:t>
      </w:r>
      <w:r w:rsidR="002A0C0D" w:rsidRPr="00F833E1">
        <w:rPr>
          <w:rFonts w:ascii="Comic Sans MS" w:hAnsi="Comic Sans MS"/>
          <w:sz w:val="24"/>
          <w:szCs w:val="24"/>
        </w:rPr>
        <w:t>i</w:t>
      </w:r>
      <w:r w:rsidR="00F833E1">
        <w:rPr>
          <w:rFonts w:ascii="Comic Sans MS" w:hAnsi="Comic Sans MS"/>
          <w:sz w:val="24"/>
          <w:szCs w:val="24"/>
        </w:rPr>
        <w:t>ddle left of pg. 431) M</w:t>
      </w:r>
      <w:r w:rsidR="002A0C0D" w:rsidRPr="00F833E1">
        <w:rPr>
          <w:rFonts w:ascii="Comic Sans MS" w:hAnsi="Comic Sans MS"/>
          <w:sz w:val="24"/>
          <w:szCs w:val="24"/>
        </w:rPr>
        <w:t xml:space="preserve">r. Frank spoke on pg. 379: “There are no walls, no locks, </w:t>
      </w:r>
      <w:proofErr w:type="gramStart"/>
      <w:r w:rsidR="002A0C0D" w:rsidRPr="00F833E1">
        <w:rPr>
          <w:rFonts w:ascii="Comic Sans MS" w:hAnsi="Comic Sans MS"/>
          <w:sz w:val="24"/>
          <w:szCs w:val="24"/>
        </w:rPr>
        <w:t>no</w:t>
      </w:r>
      <w:proofErr w:type="gramEnd"/>
      <w:r w:rsidR="002A0C0D" w:rsidRPr="00F833E1">
        <w:rPr>
          <w:rFonts w:ascii="Comic Sans MS" w:hAnsi="Comic Sans MS"/>
          <w:sz w:val="24"/>
          <w:szCs w:val="24"/>
        </w:rPr>
        <w:t xml:space="preserve"> bolts on a person’s mind.</w:t>
      </w:r>
      <w:r w:rsidR="00F833E1">
        <w:rPr>
          <w:rFonts w:ascii="Comic Sans MS" w:hAnsi="Comic Sans MS"/>
          <w:sz w:val="24"/>
          <w:szCs w:val="24"/>
        </w:rPr>
        <w:t>” How is that theme brought up again</w:t>
      </w:r>
      <w:r w:rsidR="002A0C0D" w:rsidRPr="00F833E1">
        <w:rPr>
          <w:rFonts w:ascii="Comic Sans MS" w:hAnsi="Comic Sans MS"/>
          <w:sz w:val="24"/>
          <w:szCs w:val="24"/>
        </w:rPr>
        <w:t xml:space="preserve"> in Anne’s speech?</w:t>
      </w:r>
    </w:p>
    <w:p w:rsidR="002A0C0D" w:rsidRPr="00F833E1" w:rsidRDefault="002A0C0D">
      <w:pPr>
        <w:rPr>
          <w:rFonts w:ascii="Comic Sans MS" w:hAnsi="Comic Sans MS"/>
          <w:sz w:val="24"/>
          <w:szCs w:val="24"/>
        </w:rPr>
      </w:pPr>
    </w:p>
    <w:p w:rsidR="002A0C0D" w:rsidRPr="00F833E1" w:rsidRDefault="002A0C0D">
      <w:pPr>
        <w:rPr>
          <w:rFonts w:ascii="Comic Sans MS" w:hAnsi="Comic Sans MS"/>
          <w:sz w:val="24"/>
          <w:szCs w:val="24"/>
        </w:rPr>
      </w:pPr>
    </w:p>
    <w:p w:rsidR="00612F43" w:rsidRPr="00F833E1" w:rsidRDefault="00612F43">
      <w:pPr>
        <w:rPr>
          <w:rFonts w:ascii="Comic Sans MS" w:hAnsi="Comic Sans MS"/>
          <w:b/>
          <w:i/>
          <w:sz w:val="24"/>
          <w:szCs w:val="24"/>
        </w:rPr>
      </w:pPr>
      <w:r w:rsidRPr="00F833E1">
        <w:rPr>
          <w:rFonts w:ascii="Comic Sans MS" w:hAnsi="Comic Sans MS"/>
          <w:b/>
          <w:i/>
          <w:sz w:val="24"/>
          <w:szCs w:val="24"/>
        </w:rPr>
        <w:t xml:space="preserve">**Note: The climax of the play is on pg. 432-433, beginning with the sound of the car and its squealing brakes and ending at the scene’s conclusion.  </w:t>
      </w:r>
    </w:p>
    <w:p w:rsidR="00612F43" w:rsidRDefault="00612F43">
      <w:pPr>
        <w:rPr>
          <w:rFonts w:ascii="Comic Sans MS" w:hAnsi="Comic Sans MS"/>
          <w:sz w:val="24"/>
          <w:szCs w:val="24"/>
        </w:rPr>
      </w:pPr>
      <w:r w:rsidRPr="00F833E1">
        <w:rPr>
          <w:rFonts w:ascii="Comic Sans MS" w:hAnsi="Comic Sans MS"/>
          <w:sz w:val="24"/>
          <w:szCs w:val="24"/>
        </w:rPr>
        <w:t xml:space="preserve">Historical Note: The Gestapo found the Annex </w:t>
      </w:r>
      <w:r w:rsidR="00F833E1" w:rsidRPr="00F833E1">
        <w:rPr>
          <w:rFonts w:ascii="Comic Sans MS" w:hAnsi="Comic Sans MS"/>
          <w:sz w:val="24"/>
          <w:szCs w:val="24"/>
        </w:rPr>
        <w:t>residents</w:t>
      </w:r>
      <w:r w:rsidRPr="00F833E1">
        <w:rPr>
          <w:rFonts w:ascii="Comic Sans MS" w:hAnsi="Comic Sans MS"/>
          <w:sz w:val="24"/>
          <w:szCs w:val="24"/>
        </w:rPr>
        <w:t xml:space="preserve"> only after they were betrayed by a </w:t>
      </w:r>
      <w:r w:rsidR="00F833E1" w:rsidRPr="00F833E1">
        <w:rPr>
          <w:rFonts w:ascii="Comic Sans MS" w:hAnsi="Comic Sans MS"/>
          <w:sz w:val="24"/>
          <w:szCs w:val="24"/>
        </w:rPr>
        <w:t>spy</w:t>
      </w:r>
      <w:r w:rsidRPr="00F833E1">
        <w:rPr>
          <w:rFonts w:ascii="Comic Sans MS" w:hAnsi="Comic Sans MS"/>
          <w:sz w:val="24"/>
          <w:szCs w:val="24"/>
        </w:rPr>
        <w:t xml:space="preserve"> who was</w:t>
      </w:r>
      <w:r w:rsidR="00F833E1">
        <w:rPr>
          <w:rFonts w:ascii="Comic Sans MS" w:hAnsi="Comic Sans MS"/>
          <w:sz w:val="24"/>
          <w:szCs w:val="24"/>
        </w:rPr>
        <w:t xml:space="preserve"> paid seven and a half guilders (about $1.50 for each person)</w:t>
      </w:r>
    </w:p>
    <w:p w:rsidR="00F833E1" w:rsidRPr="00F833E1" w:rsidRDefault="00F833E1">
      <w:pPr>
        <w:rPr>
          <w:rFonts w:ascii="Comic Sans MS" w:hAnsi="Comic Sans MS"/>
          <w:sz w:val="24"/>
          <w:szCs w:val="24"/>
        </w:rPr>
      </w:pPr>
    </w:p>
    <w:p w:rsidR="00612F43" w:rsidRPr="00F833E1" w:rsidRDefault="00BD688C">
      <w:pPr>
        <w:rPr>
          <w:rFonts w:ascii="Comic Sans MS" w:hAnsi="Comic Sans MS"/>
          <w:sz w:val="24"/>
          <w:szCs w:val="24"/>
        </w:rPr>
      </w:pPr>
      <w:r w:rsidRPr="00F833E1">
        <w:rPr>
          <w:rFonts w:ascii="Comic Sans MS" w:hAnsi="Comic Sans MS"/>
          <w:sz w:val="24"/>
          <w:szCs w:val="24"/>
        </w:rPr>
        <w:t>5. Mr. Frank states in the middle of page 433, “For the past two years, we have lived in fear. Now we can live in hope.” What does Mr. Frank mean? What does it reveal about his character?</w:t>
      </w:r>
    </w:p>
    <w:p w:rsidR="00F833E1" w:rsidRDefault="00F833E1">
      <w:pPr>
        <w:rPr>
          <w:rFonts w:ascii="Comic Sans MS" w:hAnsi="Comic Sans MS"/>
          <w:b/>
          <w:sz w:val="24"/>
          <w:szCs w:val="24"/>
        </w:rPr>
      </w:pPr>
    </w:p>
    <w:p w:rsidR="00F833E1" w:rsidRDefault="00F833E1">
      <w:pPr>
        <w:rPr>
          <w:rFonts w:ascii="Comic Sans MS" w:hAnsi="Comic Sans MS"/>
          <w:b/>
          <w:sz w:val="24"/>
          <w:szCs w:val="24"/>
        </w:rPr>
      </w:pPr>
    </w:p>
    <w:p w:rsidR="00BD688C" w:rsidRPr="00F833E1" w:rsidRDefault="00BD688C">
      <w:pPr>
        <w:rPr>
          <w:rFonts w:ascii="Comic Sans MS" w:hAnsi="Comic Sans MS"/>
          <w:b/>
          <w:sz w:val="24"/>
          <w:szCs w:val="24"/>
        </w:rPr>
      </w:pPr>
      <w:r w:rsidRPr="00F833E1">
        <w:rPr>
          <w:rFonts w:ascii="Comic Sans MS" w:hAnsi="Comic Sans MS"/>
          <w:b/>
          <w:sz w:val="24"/>
          <w:szCs w:val="24"/>
        </w:rPr>
        <w:lastRenderedPageBreak/>
        <w:t>Scene 5</w:t>
      </w:r>
    </w:p>
    <w:p w:rsidR="00BD688C" w:rsidRPr="00F833E1" w:rsidRDefault="00BD688C">
      <w:pPr>
        <w:rPr>
          <w:rFonts w:ascii="Comic Sans MS" w:hAnsi="Comic Sans MS"/>
          <w:sz w:val="24"/>
          <w:szCs w:val="24"/>
        </w:rPr>
      </w:pPr>
      <w:r w:rsidRPr="00F833E1">
        <w:rPr>
          <w:rFonts w:ascii="Comic Sans MS" w:hAnsi="Comic Sans MS"/>
          <w:sz w:val="24"/>
          <w:szCs w:val="24"/>
        </w:rPr>
        <w:t>(The flashback is over. It is November 1945.)</w:t>
      </w:r>
    </w:p>
    <w:p w:rsidR="00BD688C" w:rsidRPr="00F833E1" w:rsidRDefault="00BD688C">
      <w:pPr>
        <w:rPr>
          <w:rFonts w:ascii="Comic Sans MS" w:hAnsi="Comic Sans MS"/>
          <w:sz w:val="24"/>
          <w:szCs w:val="24"/>
        </w:rPr>
      </w:pPr>
      <w:r w:rsidRPr="00F833E1">
        <w:rPr>
          <w:rFonts w:ascii="Comic Sans MS" w:hAnsi="Comic Sans MS"/>
          <w:sz w:val="24"/>
          <w:szCs w:val="24"/>
        </w:rPr>
        <w:t xml:space="preserve">1. Where was </w:t>
      </w:r>
      <w:proofErr w:type="spellStart"/>
      <w:r w:rsidRPr="00F833E1">
        <w:rPr>
          <w:rFonts w:ascii="Comic Sans MS" w:hAnsi="Comic Sans MS"/>
          <w:sz w:val="24"/>
          <w:szCs w:val="24"/>
        </w:rPr>
        <w:t>Miep</w:t>
      </w:r>
      <w:proofErr w:type="spellEnd"/>
      <w:r w:rsidRPr="00F833E1">
        <w:rPr>
          <w:rFonts w:ascii="Comic Sans MS" w:hAnsi="Comic Sans MS"/>
          <w:sz w:val="24"/>
          <w:szCs w:val="24"/>
        </w:rPr>
        <w:t xml:space="preserve"> when the refugees were discovered?</w:t>
      </w:r>
    </w:p>
    <w:p w:rsidR="00BD688C" w:rsidRPr="00F833E1" w:rsidRDefault="00BD688C">
      <w:pPr>
        <w:rPr>
          <w:rFonts w:ascii="Comic Sans MS" w:hAnsi="Comic Sans MS"/>
          <w:sz w:val="24"/>
          <w:szCs w:val="24"/>
        </w:rPr>
      </w:pPr>
    </w:p>
    <w:p w:rsidR="00BD688C" w:rsidRPr="00F833E1" w:rsidRDefault="00BD688C">
      <w:pPr>
        <w:rPr>
          <w:rFonts w:ascii="Comic Sans MS" w:hAnsi="Comic Sans MS"/>
          <w:sz w:val="24"/>
          <w:szCs w:val="24"/>
        </w:rPr>
      </w:pPr>
      <w:r w:rsidRPr="00F833E1">
        <w:rPr>
          <w:rFonts w:ascii="Comic Sans MS" w:hAnsi="Comic Sans MS"/>
          <w:sz w:val="24"/>
          <w:szCs w:val="24"/>
        </w:rPr>
        <w:t>2. Who was the informant?</w:t>
      </w:r>
    </w:p>
    <w:p w:rsidR="00BD688C" w:rsidRPr="00F833E1" w:rsidRDefault="00BD688C">
      <w:pPr>
        <w:rPr>
          <w:rFonts w:ascii="Comic Sans MS" w:hAnsi="Comic Sans MS"/>
          <w:sz w:val="24"/>
          <w:szCs w:val="24"/>
        </w:rPr>
      </w:pPr>
    </w:p>
    <w:p w:rsidR="00BD688C" w:rsidRDefault="00BD688C">
      <w:pPr>
        <w:rPr>
          <w:rFonts w:ascii="Comic Sans MS" w:hAnsi="Comic Sans MS"/>
          <w:sz w:val="24"/>
          <w:szCs w:val="24"/>
        </w:rPr>
      </w:pPr>
      <w:r w:rsidRPr="00F833E1">
        <w:rPr>
          <w:rFonts w:ascii="Comic Sans MS" w:hAnsi="Comic Sans MS"/>
          <w:sz w:val="24"/>
          <w:szCs w:val="24"/>
        </w:rPr>
        <w:t>3. (</w:t>
      </w:r>
      <w:proofErr w:type="gramStart"/>
      <w:r w:rsidRPr="00F833E1">
        <w:rPr>
          <w:rFonts w:ascii="Comic Sans MS" w:hAnsi="Comic Sans MS"/>
          <w:sz w:val="24"/>
          <w:szCs w:val="24"/>
        </w:rPr>
        <w:t>top</w:t>
      </w:r>
      <w:proofErr w:type="gramEnd"/>
      <w:r w:rsidRPr="00F833E1">
        <w:rPr>
          <w:rFonts w:ascii="Comic Sans MS" w:hAnsi="Comic Sans MS"/>
          <w:sz w:val="24"/>
          <w:szCs w:val="24"/>
        </w:rPr>
        <w:t xml:space="preserve"> right pg. 434) To what concentration camp was Mr. Frank sent? The women? </w:t>
      </w:r>
    </w:p>
    <w:p w:rsidR="00F833E1" w:rsidRPr="00F833E1" w:rsidRDefault="00F833E1">
      <w:pPr>
        <w:rPr>
          <w:rFonts w:ascii="Comic Sans MS" w:hAnsi="Comic Sans MS"/>
          <w:sz w:val="24"/>
          <w:szCs w:val="24"/>
        </w:rPr>
      </w:pPr>
    </w:p>
    <w:p w:rsidR="00BD688C" w:rsidRPr="00F833E1" w:rsidRDefault="00BD688C">
      <w:pPr>
        <w:rPr>
          <w:rFonts w:ascii="Comic Sans MS" w:hAnsi="Comic Sans MS"/>
          <w:sz w:val="24"/>
          <w:szCs w:val="24"/>
        </w:rPr>
      </w:pPr>
      <w:r w:rsidRPr="00F833E1">
        <w:rPr>
          <w:rFonts w:ascii="Comic Sans MS" w:hAnsi="Comic Sans MS"/>
          <w:sz w:val="24"/>
          <w:szCs w:val="24"/>
        </w:rPr>
        <w:t>4. What became of Anne?</w:t>
      </w:r>
    </w:p>
    <w:p w:rsidR="00BD688C" w:rsidRPr="00F833E1" w:rsidRDefault="00BD688C">
      <w:pPr>
        <w:rPr>
          <w:rFonts w:ascii="Comic Sans MS" w:hAnsi="Comic Sans MS"/>
          <w:sz w:val="24"/>
          <w:szCs w:val="24"/>
        </w:rPr>
      </w:pPr>
    </w:p>
    <w:p w:rsidR="00BD688C" w:rsidRPr="00F833E1" w:rsidRDefault="00BD688C">
      <w:pPr>
        <w:rPr>
          <w:rFonts w:ascii="Comic Sans MS" w:hAnsi="Comic Sans MS"/>
          <w:sz w:val="24"/>
          <w:szCs w:val="24"/>
        </w:rPr>
      </w:pPr>
      <w:r w:rsidRPr="00F833E1">
        <w:rPr>
          <w:rFonts w:ascii="Comic Sans MS" w:hAnsi="Comic Sans MS"/>
          <w:sz w:val="24"/>
          <w:szCs w:val="24"/>
        </w:rPr>
        <w:t>5. What does Mr. Frank mean by saying, “She puts me to shame,” after reading from Anne’s diary: “In spite of everything, I still believe that people are good at heart</w:t>
      </w:r>
      <w:r w:rsidR="00F833E1">
        <w:rPr>
          <w:rFonts w:ascii="Comic Sans MS" w:hAnsi="Comic Sans MS"/>
          <w:sz w:val="24"/>
          <w:szCs w:val="24"/>
        </w:rPr>
        <w:t>.”</w:t>
      </w:r>
      <w:bookmarkStart w:id="0" w:name="_GoBack"/>
      <w:bookmarkEnd w:id="0"/>
    </w:p>
    <w:p w:rsidR="00BD688C" w:rsidRPr="00F833E1" w:rsidRDefault="00BD688C">
      <w:pPr>
        <w:rPr>
          <w:rFonts w:ascii="Comic Sans MS" w:hAnsi="Comic Sans MS"/>
          <w:sz w:val="24"/>
          <w:szCs w:val="24"/>
        </w:rPr>
      </w:pPr>
    </w:p>
    <w:p w:rsidR="00BD688C" w:rsidRPr="00F833E1" w:rsidRDefault="00BD688C">
      <w:pPr>
        <w:rPr>
          <w:rFonts w:ascii="Comic Sans MS" w:hAnsi="Comic Sans MS"/>
          <w:sz w:val="24"/>
          <w:szCs w:val="24"/>
        </w:rPr>
      </w:pPr>
    </w:p>
    <w:p w:rsidR="00612F43" w:rsidRPr="00F833E1" w:rsidRDefault="00612F43">
      <w:pPr>
        <w:rPr>
          <w:rFonts w:ascii="Comic Sans MS" w:hAnsi="Comic Sans MS"/>
          <w:sz w:val="24"/>
          <w:szCs w:val="24"/>
        </w:rPr>
      </w:pPr>
    </w:p>
    <w:p w:rsidR="002A0C0D" w:rsidRPr="00F833E1" w:rsidRDefault="00612F43">
      <w:pPr>
        <w:rPr>
          <w:rFonts w:ascii="Comic Sans MS" w:hAnsi="Comic Sans MS"/>
          <w:sz w:val="24"/>
          <w:szCs w:val="24"/>
        </w:rPr>
      </w:pPr>
      <w:r w:rsidRPr="00F833E1">
        <w:rPr>
          <w:rFonts w:ascii="Comic Sans MS" w:hAnsi="Comic Sans MS"/>
          <w:sz w:val="24"/>
          <w:szCs w:val="24"/>
        </w:rPr>
        <w:t xml:space="preserve"> </w:t>
      </w:r>
    </w:p>
    <w:p w:rsidR="002A0C0D" w:rsidRPr="00F833E1" w:rsidRDefault="002A0C0D">
      <w:pPr>
        <w:rPr>
          <w:rFonts w:ascii="Comic Sans MS" w:hAnsi="Comic Sans MS"/>
          <w:sz w:val="24"/>
          <w:szCs w:val="24"/>
        </w:rPr>
      </w:pPr>
    </w:p>
    <w:sectPr w:rsidR="002A0C0D" w:rsidRPr="00F833E1" w:rsidSect="000A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F2"/>
    <w:rsid w:val="000A6595"/>
    <w:rsid w:val="002A0C0D"/>
    <w:rsid w:val="003B1CF2"/>
    <w:rsid w:val="00576C0A"/>
    <w:rsid w:val="00612F43"/>
    <w:rsid w:val="00AC78A8"/>
    <w:rsid w:val="00BD688C"/>
    <w:rsid w:val="00C4204A"/>
    <w:rsid w:val="00F8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54455-3FDC-449E-9515-DDA81373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Schwering, Kelly</cp:lastModifiedBy>
  <cp:revision>2</cp:revision>
  <dcterms:created xsi:type="dcterms:W3CDTF">2016-05-31T15:50:00Z</dcterms:created>
  <dcterms:modified xsi:type="dcterms:W3CDTF">2016-05-31T15:50:00Z</dcterms:modified>
</cp:coreProperties>
</file>